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78B" w:rsidRPr="004E7D35" w:rsidRDefault="00F3178B" w:rsidP="00F3178B">
      <w:pPr>
        <w:ind w:firstLine="720"/>
        <w:jc w:val="both"/>
        <w:rPr>
          <w:b/>
          <w:color w:val="000000"/>
          <w:sz w:val="28"/>
          <w:szCs w:val="28"/>
        </w:rPr>
      </w:pPr>
      <w:r w:rsidRPr="004E7D35">
        <w:rPr>
          <w:b/>
          <w:color w:val="000000"/>
          <w:sz w:val="28"/>
          <w:szCs w:val="28"/>
        </w:rPr>
        <w:t>Отсутствие опознавательного знака «Шипы» исключено из перечня неисправностей и условий, при которых запрещается эксплуатация транспортных средств</w:t>
      </w:r>
    </w:p>
    <w:p w:rsidR="00F3178B" w:rsidRPr="007B5D14" w:rsidRDefault="00F3178B" w:rsidP="00F3178B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 8 декабря 2018 года отсутствие опознавательного знака «Шипы» исключено из перечня неисправностей и условий, при которых запрещается эксплуатация транспортных средств.</w:t>
      </w:r>
    </w:p>
    <w:p w:rsidR="00F3178B" w:rsidRPr="007B5D14" w:rsidRDefault="00F3178B" w:rsidP="00F3178B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С указанной даты вступает в силу Постановление Правительства от 24.11.2018 № 1414, отменяющее абзац 3 пункта 8 Основных положений по допуску транспортных средств к эксплуатации и обязанности должностных лиц по обеспечению безопасности дорожного движения. Ранее, на транспортных средствах, имеющих </w:t>
      </w:r>
      <w:proofErr w:type="spellStart"/>
      <w:r w:rsidRPr="007B5D14">
        <w:rPr>
          <w:color w:val="000000"/>
          <w:sz w:val="28"/>
          <w:szCs w:val="28"/>
        </w:rPr>
        <w:t>ошипованные</w:t>
      </w:r>
      <w:proofErr w:type="spellEnd"/>
      <w:r w:rsidRPr="007B5D14">
        <w:rPr>
          <w:color w:val="000000"/>
          <w:sz w:val="28"/>
          <w:szCs w:val="28"/>
        </w:rPr>
        <w:t xml:space="preserve"> шины, должен был быть установлен опознавательный знак «Шипы».</w:t>
      </w:r>
    </w:p>
    <w:p w:rsidR="00F3178B" w:rsidRPr="007B5D14" w:rsidRDefault="00F3178B" w:rsidP="00F3178B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Следовательно, с 08.12.2018 водители транспортных средств не подлежат привлечению к административной ответственности по ч. 1 ст. 12.5 КоАП РФ за управление автомобилем без указанного знака.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860"/>
    <w:rsid w:val="001256B3"/>
    <w:rsid w:val="00151860"/>
    <w:rsid w:val="00F3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BE49A-668A-43BA-A974-2F03E994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2019-01-23T07:25:00Z</dcterms:created>
  <dcterms:modified xsi:type="dcterms:W3CDTF">2019-01-23T07:25:00Z</dcterms:modified>
</cp:coreProperties>
</file>